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4CFB" w:rsidRDefault="00A74CFB" w:rsidP="00A74CFB">
      <w:pPr>
        <w:jc w:val="center"/>
        <w:rPr>
          <w:rFonts w:cstheme="minorBidi"/>
          <w:rtl/>
          <w:lang w:bidi="ar-SA"/>
        </w:rPr>
      </w:pPr>
      <w:r>
        <w:rPr>
          <w:rFonts w:cstheme="minorBidi" w:hint="cs"/>
          <w:rtl/>
          <w:lang w:bidi="ar-SA"/>
        </w:rPr>
        <w:t>المركز الطبي تل أبيب على اسم سوراسكي</w:t>
      </w:r>
    </w:p>
    <w:p w:rsidR="00A74CFB" w:rsidRPr="008C27F4" w:rsidRDefault="00A74CFB" w:rsidP="00A74CFB">
      <w:pPr>
        <w:jc w:val="center"/>
        <w:rPr>
          <w:rFonts w:cstheme="minorBidi"/>
          <w:b/>
          <w:bCs/>
          <w:rtl/>
          <w:lang w:bidi="ar-SA"/>
        </w:rPr>
      </w:pPr>
      <w:r w:rsidRPr="008C27F4">
        <w:rPr>
          <w:rFonts w:cstheme="minorBidi" w:hint="cs"/>
          <w:b/>
          <w:bCs/>
          <w:rtl/>
          <w:lang w:bidi="ar-SA"/>
        </w:rPr>
        <w:t>مناقصة علنية</w:t>
      </w:r>
    </w:p>
    <w:p w:rsidR="00A74CFB" w:rsidRPr="00DE4930" w:rsidRDefault="00A74CFB" w:rsidP="00A74CFB">
      <w:pPr>
        <w:jc w:val="center"/>
        <w:rPr>
          <w:rFonts w:cstheme="minorBidi"/>
          <w:rtl/>
        </w:rPr>
      </w:pPr>
      <w:r>
        <w:rPr>
          <w:rFonts w:cstheme="minorBidi" w:hint="cs"/>
          <w:rtl/>
          <w:lang w:bidi="ar-SA"/>
        </w:rPr>
        <w:t xml:space="preserve">مناقصة رقم: </w:t>
      </w:r>
      <w:r w:rsidRPr="001A2EBA">
        <w:rPr>
          <w:rFonts w:ascii="Times New Roman" w:eastAsia="Times New Roman" w:hAnsi="Times New Roman" w:cs="David"/>
          <w:sz w:val="20"/>
          <w:szCs w:val="24"/>
          <w:rtl/>
          <w:lang w:eastAsia="he-IL"/>
        </w:rPr>
        <w:t>131131</w:t>
      </w:r>
    </w:p>
    <w:p w:rsidR="00A74CFB" w:rsidRDefault="004016C7" w:rsidP="00A74CFB">
      <w:pPr>
        <w:jc w:val="center"/>
        <w:rPr>
          <w:rFonts w:cstheme="minorBidi"/>
          <w:b/>
          <w:bCs/>
          <w:u w:val="single"/>
          <w:rtl/>
          <w:lang w:bidi="ar-SA"/>
        </w:rPr>
      </w:pPr>
      <w:r w:rsidRPr="00682ED3">
        <w:rPr>
          <w:rFonts w:cstheme="minorBidi" w:hint="cs"/>
          <w:b/>
          <w:bCs/>
          <w:u w:val="single"/>
          <w:rtl/>
          <w:lang w:bidi="ar-SA"/>
        </w:rPr>
        <w:t>ل</w:t>
      </w:r>
      <w:r>
        <w:rPr>
          <w:rFonts w:cstheme="minorBidi" w:hint="cs"/>
          <w:b/>
          <w:bCs/>
          <w:u w:val="single"/>
          <w:rtl/>
          <w:lang w:bidi="ar-SA"/>
        </w:rPr>
        <w:t>إنشاء</w:t>
      </w:r>
      <w:r w:rsidR="00A74CFB">
        <w:rPr>
          <w:rFonts w:cstheme="minorBidi" w:hint="cs"/>
          <w:b/>
          <w:bCs/>
          <w:u w:val="single"/>
          <w:rtl/>
          <w:lang w:bidi="ar-SA"/>
        </w:rPr>
        <w:t xml:space="preserve"> تطبيق للهواتف المحمولة </w:t>
      </w:r>
      <w:r>
        <w:rPr>
          <w:rFonts w:cstheme="minorBidi" w:hint="cs"/>
          <w:b/>
          <w:bCs/>
          <w:u w:val="single"/>
          <w:rtl/>
          <w:lang w:bidi="ar-SA"/>
        </w:rPr>
        <w:t>لأجهزة</w:t>
      </w:r>
      <w:r w:rsidR="00A74CFB">
        <w:rPr>
          <w:rFonts w:cstheme="minorBidi" w:hint="cs"/>
          <w:b/>
          <w:bCs/>
          <w:u w:val="single"/>
          <w:rtl/>
          <w:lang w:bidi="ar-SA"/>
        </w:rPr>
        <w:t xml:space="preserve"> سمارت فون </w:t>
      </w:r>
      <w:r w:rsidR="00A74CFB">
        <w:rPr>
          <w:rFonts w:cstheme="minorBidi"/>
          <w:b/>
          <w:bCs/>
          <w:u w:val="single"/>
          <w:rtl/>
          <w:lang w:bidi="ar-SA"/>
        </w:rPr>
        <w:t>–</w:t>
      </w:r>
      <w:r w:rsidR="00A74CFB">
        <w:rPr>
          <w:rFonts w:cstheme="minorBidi" w:hint="cs"/>
          <w:b/>
          <w:bCs/>
          <w:u w:val="single"/>
          <w:rtl/>
          <w:lang w:bidi="ar-SA"/>
        </w:rPr>
        <w:t xml:space="preserve"> مستشفى ليس  </w:t>
      </w:r>
    </w:p>
    <w:p w:rsidR="00A74CFB" w:rsidRDefault="00A74CFB" w:rsidP="00A74CFB">
      <w:pPr>
        <w:jc w:val="center"/>
        <w:rPr>
          <w:rFonts w:cstheme="minorBidi"/>
          <w:b/>
          <w:bCs/>
          <w:u w:val="single"/>
          <w:rtl/>
          <w:lang w:bidi="ar-SA"/>
        </w:rPr>
      </w:pPr>
      <w:r>
        <w:rPr>
          <w:rFonts w:cstheme="minorBidi" w:hint="cs"/>
          <w:b/>
          <w:bCs/>
          <w:u w:val="single"/>
          <w:rtl/>
          <w:lang w:bidi="ar-SA"/>
        </w:rPr>
        <w:t>إعلان</w:t>
      </w:r>
    </w:p>
    <w:p w:rsidR="00A74CFB" w:rsidRDefault="00A74CFB" w:rsidP="00C1224F">
      <w:pPr>
        <w:spacing w:after="0" w:line="240" w:lineRule="auto"/>
        <w:jc w:val="center"/>
        <w:rPr>
          <w:rFonts w:ascii="Times New Roman" w:eastAsia="Times New Roman" w:hAnsi="Times New Roman" w:cs="David"/>
          <w:sz w:val="20"/>
          <w:szCs w:val="24"/>
          <w:rtl/>
          <w:lang w:eastAsia="he-IL"/>
        </w:rPr>
      </w:pPr>
    </w:p>
    <w:p w:rsidR="00A74CFB" w:rsidRPr="00A74CFB" w:rsidRDefault="00A74CFB" w:rsidP="00A74CFB">
      <w:pPr>
        <w:pStyle w:val="a3"/>
        <w:numPr>
          <w:ilvl w:val="0"/>
          <w:numId w:val="3"/>
        </w:numPr>
        <w:rPr>
          <w:rFonts w:cstheme="minorBidi"/>
          <w:b/>
          <w:bCs/>
          <w:u w:val="single"/>
          <w:lang w:bidi="ar-SA"/>
        </w:rPr>
      </w:pPr>
      <w:r w:rsidRPr="00A74CFB">
        <w:rPr>
          <w:rFonts w:ascii="Tahoma" w:hAnsi="Tahoma" w:cstheme="minorBidi" w:hint="cs"/>
          <w:rtl/>
          <w:lang w:bidi="ar-SA"/>
        </w:rPr>
        <w:t>مستشفى</w:t>
      </w:r>
      <w:r w:rsidRPr="00A74CFB">
        <w:rPr>
          <w:rFonts w:cstheme="minorBidi" w:hint="cs"/>
          <w:rtl/>
          <w:lang w:bidi="ar-SA"/>
        </w:rPr>
        <w:t xml:space="preserve"> </w:t>
      </w:r>
      <w:r w:rsidRPr="00A74CFB">
        <w:rPr>
          <w:rFonts w:ascii="Tahoma" w:hAnsi="Tahoma" w:cstheme="minorBidi" w:hint="cs"/>
          <w:rtl/>
          <w:lang w:bidi="ar-SA"/>
        </w:rPr>
        <w:t>ليس</w:t>
      </w:r>
      <w:r w:rsidRPr="00A74CFB">
        <w:rPr>
          <w:rFonts w:cstheme="minorBidi" w:hint="cs"/>
          <w:rtl/>
          <w:lang w:bidi="ar-SA"/>
        </w:rPr>
        <w:t xml:space="preserve"> </w:t>
      </w:r>
      <w:r w:rsidRPr="00A74CFB">
        <w:rPr>
          <w:rFonts w:ascii="Tahoma" w:hAnsi="Tahoma" w:cstheme="minorBidi" w:hint="cs"/>
          <w:rtl/>
          <w:lang w:bidi="ar-SA"/>
        </w:rPr>
        <w:t>معني</w:t>
      </w:r>
      <w:r w:rsidRPr="00A74CFB">
        <w:rPr>
          <w:rFonts w:cstheme="minorBidi" w:hint="cs"/>
          <w:rtl/>
          <w:lang w:bidi="ar-SA"/>
        </w:rPr>
        <w:t xml:space="preserve"> </w:t>
      </w:r>
      <w:r w:rsidR="004016C7" w:rsidRPr="00A74CFB">
        <w:rPr>
          <w:rFonts w:cstheme="minorBidi" w:hint="cs"/>
          <w:rtl/>
          <w:lang w:bidi="ar-SA"/>
        </w:rPr>
        <w:t>بإنشاء</w:t>
      </w:r>
      <w:r w:rsidRPr="00A74CFB">
        <w:rPr>
          <w:rFonts w:cstheme="minorBidi" w:hint="cs"/>
          <w:rtl/>
          <w:lang w:bidi="ar-SA"/>
        </w:rPr>
        <w:t xml:space="preserve"> تطبيق للهواتف المحمولة </w:t>
      </w:r>
      <w:r w:rsidR="004016C7" w:rsidRPr="00A74CFB">
        <w:rPr>
          <w:rFonts w:cstheme="minorBidi" w:hint="cs"/>
          <w:rtl/>
          <w:lang w:bidi="ar-SA"/>
        </w:rPr>
        <w:t>لأجهزة</w:t>
      </w:r>
      <w:r w:rsidRPr="00A74CFB">
        <w:rPr>
          <w:rFonts w:cstheme="minorBidi" w:hint="cs"/>
          <w:rtl/>
          <w:lang w:bidi="ar-SA"/>
        </w:rPr>
        <w:t xml:space="preserve"> سمارت فون, من اجل تزويد مضامين هادفة وسهلة الوصول لنساء حوامل, كجزء من جهود المستشفى لتوسيع الخدمات للنساء الحوامل. لذلك, ي</w:t>
      </w:r>
      <w:r>
        <w:rPr>
          <w:rFonts w:cstheme="minorBidi" w:hint="cs"/>
          <w:rtl/>
          <w:lang w:bidi="ar-SA"/>
        </w:rPr>
        <w:t>دعوكم</w:t>
      </w:r>
      <w:r w:rsidRPr="00A74CFB">
        <w:rPr>
          <w:rFonts w:cstheme="minorBidi" w:hint="cs"/>
          <w:rtl/>
          <w:lang w:bidi="ar-SA"/>
        </w:rPr>
        <w:t xml:space="preserve"> </w:t>
      </w:r>
      <w:r>
        <w:rPr>
          <w:rFonts w:cstheme="minorBidi" w:hint="cs"/>
          <w:rtl/>
          <w:lang w:bidi="ar-SA"/>
        </w:rPr>
        <w:t xml:space="preserve">بهذا </w:t>
      </w:r>
      <w:r w:rsidRPr="00A74CFB">
        <w:rPr>
          <w:rFonts w:cstheme="minorBidi" w:hint="cs"/>
          <w:rtl/>
          <w:lang w:bidi="ar-SA"/>
        </w:rPr>
        <w:t>المركز الطبي تل أبيب على اسم سوراسكي (فيما يلي: "المركز الطبي تل أبيب") لتقديم عروض ل</w:t>
      </w:r>
      <w:r>
        <w:rPr>
          <w:rFonts w:cstheme="minorBidi" w:hint="cs"/>
          <w:rtl/>
          <w:lang w:bidi="ar-SA"/>
        </w:rPr>
        <w:t>تنفيذ هذا التطبيق.</w:t>
      </w:r>
    </w:p>
    <w:p w:rsidR="00A74CFB" w:rsidRDefault="00A74CFB" w:rsidP="00A74CFB">
      <w:pPr>
        <w:ind w:left="720"/>
      </w:pPr>
    </w:p>
    <w:p w:rsidR="00A74CFB" w:rsidRPr="00C47152" w:rsidRDefault="00A74CFB" w:rsidP="00A74CFB">
      <w:pPr>
        <w:numPr>
          <w:ilvl w:val="0"/>
          <w:numId w:val="3"/>
        </w:numPr>
        <w:spacing w:after="0" w:line="240" w:lineRule="auto"/>
      </w:pPr>
      <w:r>
        <w:rPr>
          <w:rFonts w:cstheme="minorBidi" w:hint="cs"/>
          <w:rtl/>
          <w:lang w:bidi="ar-SA"/>
        </w:rPr>
        <w:t xml:space="preserve">يمكن شراء مستندات المناقصة مقابل دفع 200 شاقل (الذي لن يعاد) في قسم المناقصات المتواجد في المركز الطبي تل أبيب في قسم د طابق (1-) في أيام الأحد </w:t>
      </w:r>
      <w:r>
        <w:rPr>
          <w:rFonts w:cstheme="minorBidi"/>
          <w:rtl/>
          <w:lang w:bidi="ar-SA"/>
        </w:rPr>
        <w:t>–</w:t>
      </w:r>
      <w:r>
        <w:rPr>
          <w:rFonts w:cstheme="minorBidi" w:hint="cs"/>
          <w:rtl/>
          <w:lang w:bidi="ar-SA"/>
        </w:rPr>
        <w:t xml:space="preserve"> الخميس بين الساعات 10:00 </w:t>
      </w:r>
      <w:r>
        <w:rPr>
          <w:rFonts w:cstheme="minorBidi"/>
          <w:rtl/>
          <w:lang w:bidi="ar-SA"/>
        </w:rPr>
        <w:t>–</w:t>
      </w:r>
      <w:r>
        <w:rPr>
          <w:rFonts w:cstheme="minorBidi" w:hint="cs"/>
          <w:rtl/>
          <w:lang w:bidi="ar-SA"/>
        </w:rPr>
        <w:t xml:space="preserve"> 13:30.</w:t>
      </w:r>
    </w:p>
    <w:p w:rsidR="00A74CFB" w:rsidRDefault="00A74CFB" w:rsidP="00A74CFB">
      <w:pPr>
        <w:pStyle w:val="a3"/>
        <w:rPr>
          <w:rtl/>
        </w:rPr>
      </w:pPr>
    </w:p>
    <w:p w:rsidR="00A74CFB" w:rsidRDefault="00A74CFB" w:rsidP="00A74CFB">
      <w:pPr>
        <w:numPr>
          <w:ilvl w:val="0"/>
          <w:numId w:val="3"/>
        </w:numPr>
        <w:spacing w:after="0" w:line="240" w:lineRule="auto"/>
      </w:pPr>
      <w:r>
        <w:rPr>
          <w:rFonts w:cstheme="minorBidi" w:hint="cs"/>
          <w:rtl/>
          <w:lang w:bidi="ar-SA"/>
        </w:rPr>
        <w:t xml:space="preserve">يجب إدخال العرض مع جميع مستندات المناقصة الموقعين من قبل مقدم العرض إلى مغلف مغلق الذي كتب عليه مناقصة رقم </w:t>
      </w:r>
      <w:r w:rsidRPr="001A2EBA">
        <w:rPr>
          <w:rFonts w:ascii="Times New Roman" w:eastAsia="Times New Roman" w:hAnsi="Times New Roman" w:cs="David"/>
          <w:sz w:val="20"/>
          <w:szCs w:val="24"/>
          <w:u w:val="single"/>
          <w:rtl/>
          <w:lang w:eastAsia="he-IL"/>
        </w:rPr>
        <w:t>131131</w:t>
      </w:r>
      <w:r>
        <w:rPr>
          <w:rFonts w:cstheme="minorBidi" w:hint="cs"/>
          <w:rtl/>
          <w:lang w:bidi="ar-SA"/>
        </w:rPr>
        <w:t xml:space="preserve"> إلى صندوق المناقصات المتواجد في المركز الطبي تل أبيب في قسم المناقصات قسم د طابق (1-)</w:t>
      </w:r>
      <w:r>
        <w:rPr>
          <w:rFonts w:hint="cs"/>
          <w:rtl/>
        </w:rPr>
        <w:t xml:space="preserve"> </w:t>
      </w:r>
      <w:r>
        <w:rPr>
          <w:rFonts w:cstheme="minorBidi" w:hint="cs"/>
          <w:rtl/>
          <w:lang w:bidi="ar-SA"/>
        </w:rPr>
        <w:t xml:space="preserve">حتى تاريخ </w:t>
      </w:r>
      <w:r>
        <w:rPr>
          <w:rFonts w:ascii="Times New Roman" w:eastAsia="Times New Roman" w:hAnsi="Times New Roman" w:cs="David" w:hint="cs"/>
          <w:b/>
          <w:bCs/>
          <w:sz w:val="20"/>
          <w:szCs w:val="24"/>
          <w:u w:val="single"/>
          <w:rtl/>
          <w:lang w:eastAsia="he-IL"/>
        </w:rPr>
        <w:t>01.08</w:t>
      </w:r>
      <w:r w:rsidRPr="001A2EBA">
        <w:rPr>
          <w:rFonts w:ascii="Times New Roman" w:eastAsia="Times New Roman" w:hAnsi="Times New Roman" w:cs="David" w:hint="cs"/>
          <w:b/>
          <w:bCs/>
          <w:sz w:val="20"/>
          <w:szCs w:val="24"/>
          <w:u w:val="single"/>
          <w:rtl/>
          <w:lang w:eastAsia="he-IL"/>
        </w:rPr>
        <w:t>.13</w:t>
      </w:r>
      <w:r>
        <w:rPr>
          <w:rFonts w:cstheme="minorBidi" w:hint="cs"/>
          <w:rtl/>
        </w:rPr>
        <w:t xml:space="preserve"> </w:t>
      </w:r>
      <w:r>
        <w:rPr>
          <w:rFonts w:cstheme="minorBidi" w:hint="cs"/>
          <w:rtl/>
          <w:lang w:bidi="ar-SA"/>
        </w:rPr>
        <w:t>الساعة 12:00.</w:t>
      </w:r>
    </w:p>
    <w:p w:rsidR="00A74CFB" w:rsidRPr="00A74CFB" w:rsidRDefault="00A74CFB" w:rsidP="00A74CFB">
      <w:pPr>
        <w:pStyle w:val="a3"/>
        <w:rPr>
          <w:rFonts w:asciiTheme="majorBidi" w:hAnsiTheme="majorBidi" w:cstheme="majorBidi"/>
          <w:rtl/>
        </w:rPr>
      </w:pPr>
    </w:p>
    <w:p w:rsidR="00A74CFB" w:rsidRDefault="00A74CFB" w:rsidP="00A74CFB">
      <w:pPr>
        <w:pStyle w:val="a3"/>
        <w:numPr>
          <w:ilvl w:val="0"/>
          <w:numId w:val="3"/>
        </w:numPr>
      </w:pPr>
      <w:r w:rsidRPr="00A74CFB">
        <w:rPr>
          <w:rFonts w:asciiTheme="majorBidi" w:hAnsiTheme="majorBidi" w:cstheme="majorBidi"/>
          <w:rtl/>
          <w:lang w:bidi="ar-SA"/>
        </w:rPr>
        <w:t>العروض التي ستتوفر بها الشروط الأولية/ الشروط المسبقة, ستفحص من قبل طاقم من قبل طالب العرض والذي سيفحص موضوع الجودة وفقط عروض التي ستحوز على علامة عبور لا تقل عن 80 في المركبات للمعايير ستوزن مع السعر.</w:t>
      </w:r>
      <w:r w:rsidRPr="00A74CFB">
        <w:rPr>
          <w:rFonts w:cstheme="minorBidi" w:hint="cs"/>
          <w:rtl/>
          <w:lang w:bidi="ar-SA"/>
        </w:rPr>
        <w:t xml:space="preserve"> مقدم عرض الذي لم يحقق جميع تفاصيل العرض </w:t>
      </w:r>
      <w:r w:rsidRPr="00A74CFB">
        <w:rPr>
          <w:rFonts w:cstheme="minorBidi"/>
          <w:rtl/>
          <w:lang w:bidi="ar-SA"/>
        </w:rPr>
        <w:t>–</w:t>
      </w:r>
      <w:r w:rsidRPr="00A74CFB">
        <w:rPr>
          <w:rFonts w:cstheme="minorBidi" w:hint="cs"/>
          <w:rtl/>
          <w:lang w:bidi="ar-SA"/>
        </w:rPr>
        <w:t xml:space="preserve"> للجنة يحفظ الحق في عدم البت في عرضه.</w:t>
      </w:r>
    </w:p>
    <w:p w:rsidR="00A74CFB" w:rsidRDefault="00A74CFB" w:rsidP="00A74CFB">
      <w:pPr>
        <w:pStyle w:val="a3"/>
        <w:rPr>
          <w:rtl/>
        </w:rPr>
      </w:pPr>
    </w:p>
    <w:p w:rsidR="00A74CFB" w:rsidRPr="003A2583" w:rsidRDefault="00A74CFB" w:rsidP="00A74CFB">
      <w:pPr>
        <w:pStyle w:val="a3"/>
      </w:pPr>
    </w:p>
    <w:p w:rsidR="00A74CFB" w:rsidRDefault="00A74CFB" w:rsidP="00A74CFB">
      <w:pPr>
        <w:numPr>
          <w:ilvl w:val="0"/>
          <w:numId w:val="3"/>
        </w:numPr>
        <w:spacing w:after="0" w:line="240" w:lineRule="auto"/>
      </w:pPr>
      <w:r>
        <w:rPr>
          <w:rFonts w:hint="cs"/>
          <w:rtl/>
          <w:lang w:bidi="ar-SA"/>
        </w:rPr>
        <w:t xml:space="preserve">التعاقد مع مقدم العرض مع الشركات/ المزودين الذين </w:t>
      </w:r>
      <w:r w:rsidR="004016C7">
        <w:rPr>
          <w:rFonts w:hint="cs"/>
          <w:rtl/>
          <w:lang w:bidi="ar-SA"/>
        </w:rPr>
        <w:t>ينشئون</w:t>
      </w:r>
      <w:r>
        <w:rPr>
          <w:rFonts w:hint="cs"/>
          <w:rtl/>
          <w:lang w:bidi="ar-SA"/>
        </w:rPr>
        <w:t xml:space="preserve"> تطبيقات للهواتف الخلوية, ستنفذ بعد تلقي مصادقة من قبل الهيئات المهنية في المركز الطبي تل </w:t>
      </w:r>
      <w:r w:rsidR="004016C7">
        <w:rPr>
          <w:rFonts w:hint="cs"/>
          <w:rtl/>
          <w:lang w:bidi="ar-SA"/>
        </w:rPr>
        <w:t>أبيب</w:t>
      </w:r>
      <w:r>
        <w:rPr>
          <w:rFonts w:hint="cs"/>
          <w:rtl/>
          <w:lang w:bidi="ar-SA"/>
        </w:rPr>
        <w:t xml:space="preserve"> لاشتراكهم في المضامين والمواد المقترحة. تقع على مقدم العرض مسؤولية تلقي تأشيرة من قبل السيد رؤوفين تريدمان والذي يجب التنسيق مع بواسطة تلفون: 6973613-03. يشدد بهذا </w:t>
      </w:r>
      <w:r w:rsidR="004016C7">
        <w:rPr>
          <w:rFonts w:hint="cs"/>
          <w:rtl/>
          <w:lang w:bidi="ar-SA"/>
        </w:rPr>
        <w:t>أن</w:t>
      </w:r>
      <w:r>
        <w:rPr>
          <w:rFonts w:hint="cs"/>
          <w:rtl/>
          <w:lang w:bidi="ar-SA"/>
        </w:rPr>
        <w:t xml:space="preserve"> التعاقد مع هؤلاء المزودين هو تحت مسؤولية مقدم العرض</w:t>
      </w:r>
      <w:r>
        <w:rPr>
          <w:rFonts w:hint="cs"/>
          <w:rtl/>
        </w:rPr>
        <w:t xml:space="preserve"> </w:t>
      </w:r>
      <w:r>
        <w:rPr>
          <w:rFonts w:hint="cs"/>
          <w:rtl/>
          <w:lang w:bidi="ar-SA"/>
        </w:rPr>
        <w:t xml:space="preserve">المطلقة بما في ذلك </w:t>
      </w:r>
      <w:r w:rsidR="004016C7">
        <w:rPr>
          <w:rFonts w:hint="cs"/>
          <w:rtl/>
          <w:lang w:bidi="ar-SA"/>
        </w:rPr>
        <w:t>الإدارة</w:t>
      </w:r>
      <w:r>
        <w:rPr>
          <w:rFonts w:hint="cs"/>
          <w:rtl/>
          <w:lang w:bidi="ar-SA"/>
        </w:rPr>
        <w:t xml:space="preserve"> المالية.</w:t>
      </w:r>
    </w:p>
    <w:p w:rsidR="00A74CFB" w:rsidRPr="00452FA2" w:rsidRDefault="00A74CFB" w:rsidP="00A74CFB">
      <w:pPr>
        <w:rPr>
          <w:sz w:val="24"/>
          <w:rtl/>
        </w:rPr>
      </w:pPr>
    </w:p>
    <w:p w:rsidR="00C1224F" w:rsidRPr="001A2EBA" w:rsidRDefault="00C1224F" w:rsidP="00A74CFB">
      <w:pPr>
        <w:spacing w:after="0" w:line="240" w:lineRule="auto"/>
        <w:rPr>
          <w:rFonts w:ascii="Times New Roman" w:eastAsia="Times New Roman" w:hAnsi="Times New Roman" w:cs="David"/>
          <w:sz w:val="20"/>
          <w:szCs w:val="24"/>
          <w:lang w:eastAsia="he-IL"/>
        </w:rPr>
      </w:pPr>
    </w:p>
    <w:p w:rsidR="00A74CFB" w:rsidRPr="00A74CFB" w:rsidRDefault="00A74CFB" w:rsidP="00A74CFB">
      <w:pPr>
        <w:numPr>
          <w:ilvl w:val="0"/>
          <w:numId w:val="3"/>
        </w:numPr>
        <w:spacing w:after="0" w:line="240" w:lineRule="auto"/>
        <w:rPr>
          <w:b/>
          <w:bCs/>
          <w:u w:val="single"/>
        </w:rPr>
      </w:pPr>
      <w:r w:rsidRPr="00A74CFB">
        <w:rPr>
          <w:rFonts w:hint="cs"/>
          <w:b/>
          <w:bCs/>
          <w:u w:val="single"/>
          <w:rtl/>
          <w:lang w:bidi="ar-SA"/>
        </w:rPr>
        <w:t>الشروط الأولية/ المسبقة للمناقصة هي</w:t>
      </w:r>
      <w:r w:rsidRPr="00A74CFB">
        <w:rPr>
          <w:rFonts w:hint="cs"/>
          <w:b/>
          <w:bCs/>
          <w:u w:val="single"/>
          <w:rtl/>
        </w:rPr>
        <w:t>:</w:t>
      </w:r>
    </w:p>
    <w:p w:rsidR="00A74CFB" w:rsidRDefault="00A74CFB" w:rsidP="00A74CFB">
      <w:pPr>
        <w:spacing w:after="0" w:line="240" w:lineRule="auto"/>
        <w:ind w:left="1428"/>
        <w:jc w:val="both"/>
        <w:rPr>
          <w:rFonts w:ascii="Times New Roman" w:eastAsia="Times New Roman" w:hAnsi="Times New Roman" w:cs="David"/>
          <w:sz w:val="20"/>
          <w:szCs w:val="24"/>
          <w:lang w:eastAsia="he-IL"/>
        </w:rPr>
      </w:pPr>
    </w:p>
    <w:p w:rsidR="00067DB4" w:rsidRDefault="00067DB4" w:rsidP="00A74CFB">
      <w:pPr>
        <w:numPr>
          <w:ilvl w:val="0"/>
          <w:numId w:val="2"/>
        </w:numPr>
        <w:tabs>
          <w:tab w:val="left" w:pos="567"/>
        </w:tabs>
        <w:spacing w:after="0" w:line="360" w:lineRule="auto"/>
        <w:contextualSpacing/>
        <w:rPr>
          <w:sz w:val="24"/>
          <w:lang w:bidi="ar-SA"/>
        </w:rPr>
      </w:pPr>
      <w:r>
        <w:rPr>
          <w:rFonts w:hint="cs"/>
          <w:sz w:val="24"/>
          <w:rtl/>
          <w:lang w:bidi="ar-SA"/>
        </w:rPr>
        <w:t xml:space="preserve">بحوزة مقدم العرض تأشيرات ملائمة فيما </w:t>
      </w:r>
      <w:r w:rsidR="004016C7">
        <w:rPr>
          <w:rFonts w:hint="cs"/>
          <w:sz w:val="24"/>
          <w:rtl/>
          <w:lang w:bidi="ar-SA"/>
        </w:rPr>
        <w:t>يتعلق</w:t>
      </w:r>
      <w:r>
        <w:rPr>
          <w:rFonts w:hint="cs"/>
          <w:sz w:val="24"/>
          <w:rtl/>
          <w:lang w:bidi="ar-SA"/>
        </w:rPr>
        <w:t xml:space="preserve"> بتسجيله كتنظيم/ مقاول مستقل. على مقدم العرض </w:t>
      </w:r>
      <w:r w:rsidR="004016C7">
        <w:rPr>
          <w:rFonts w:hint="cs"/>
          <w:sz w:val="24"/>
          <w:rtl/>
          <w:lang w:bidi="ar-SA"/>
        </w:rPr>
        <w:t>أن</w:t>
      </w:r>
      <w:r>
        <w:rPr>
          <w:rFonts w:hint="cs"/>
          <w:sz w:val="24"/>
          <w:rtl/>
          <w:lang w:bidi="ar-SA"/>
        </w:rPr>
        <w:t xml:space="preserve"> يرفق لعرضه </w:t>
      </w:r>
      <w:r w:rsidR="004016C7">
        <w:rPr>
          <w:rFonts w:hint="cs"/>
          <w:sz w:val="24"/>
          <w:rtl/>
          <w:lang w:bidi="ar-SA"/>
        </w:rPr>
        <w:t>التأشيرة</w:t>
      </w:r>
      <w:r>
        <w:rPr>
          <w:rFonts w:hint="cs"/>
          <w:sz w:val="24"/>
          <w:rtl/>
          <w:lang w:bidi="ar-SA"/>
        </w:rPr>
        <w:t xml:space="preserve">/ </w:t>
      </w:r>
      <w:r w:rsidR="004016C7">
        <w:rPr>
          <w:rFonts w:hint="cs"/>
          <w:sz w:val="24"/>
          <w:rtl/>
          <w:lang w:bidi="ar-SA"/>
        </w:rPr>
        <w:t>التأشيرات</w:t>
      </w:r>
      <w:r>
        <w:rPr>
          <w:rFonts w:hint="cs"/>
          <w:sz w:val="24"/>
          <w:rtl/>
          <w:lang w:bidi="ar-SA"/>
        </w:rPr>
        <w:t xml:space="preserve"> المذكورة </w:t>
      </w:r>
      <w:r w:rsidR="004016C7">
        <w:rPr>
          <w:rFonts w:hint="cs"/>
          <w:sz w:val="24"/>
          <w:rtl/>
          <w:lang w:bidi="ar-SA"/>
        </w:rPr>
        <w:t>أعلاه</w:t>
      </w:r>
      <w:r>
        <w:rPr>
          <w:rFonts w:hint="cs"/>
          <w:sz w:val="24"/>
          <w:rtl/>
          <w:lang w:bidi="ar-SA"/>
        </w:rPr>
        <w:t xml:space="preserve"> </w:t>
      </w:r>
      <w:r w:rsidR="004016C7">
        <w:rPr>
          <w:rFonts w:hint="cs"/>
          <w:sz w:val="24"/>
          <w:rtl/>
          <w:lang w:bidi="ar-SA"/>
        </w:rPr>
        <w:t>إلى</w:t>
      </w:r>
      <w:r>
        <w:rPr>
          <w:rFonts w:hint="cs"/>
          <w:sz w:val="24"/>
          <w:rtl/>
          <w:lang w:bidi="ar-SA"/>
        </w:rPr>
        <w:t xml:space="preserve"> عرضه.</w:t>
      </w:r>
    </w:p>
    <w:p w:rsidR="00F353CB" w:rsidRPr="00F353CB" w:rsidRDefault="00067DB4" w:rsidP="00F353CB">
      <w:pPr>
        <w:numPr>
          <w:ilvl w:val="0"/>
          <w:numId w:val="2"/>
        </w:numPr>
        <w:tabs>
          <w:tab w:val="left" w:pos="567"/>
        </w:tabs>
        <w:spacing w:after="0" w:line="360" w:lineRule="auto"/>
        <w:contextualSpacing/>
        <w:rPr>
          <w:sz w:val="24"/>
          <w:lang w:bidi="ar-SA"/>
        </w:rPr>
      </w:pPr>
      <w:r w:rsidRPr="00F353CB">
        <w:rPr>
          <w:rFonts w:hint="cs"/>
          <w:sz w:val="24"/>
          <w:rtl/>
          <w:lang w:bidi="ar-SA"/>
        </w:rPr>
        <w:t xml:space="preserve">شركة </w:t>
      </w:r>
      <w:r w:rsidR="00331BFF" w:rsidRPr="00F353CB">
        <w:rPr>
          <w:rFonts w:hint="cs"/>
          <w:sz w:val="24"/>
          <w:rtl/>
          <w:lang w:bidi="ar-SA"/>
        </w:rPr>
        <w:t xml:space="preserve">ذات خبرة مثبتة ما لا قيل عن سنتين, في مجال التطبيقات للهواتف المحمولة </w:t>
      </w:r>
      <w:r w:rsidR="00331BFF" w:rsidRPr="00F353CB">
        <w:rPr>
          <w:sz w:val="24"/>
          <w:rtl/>
          <w:lang w:bidi="ar-SA"/>
        </w:rPr>
        <w:t>–</w:t>
      </w:r>
      <w:r w:rsidR="00331BFF" w:rsidRPr="00F353CB">
        <w:rPr>
          <w:rFonts w:hint="cs"/>
          <w:sz w:val="24"/>
          <w:rtl/>
          <w:lang w:bidi="ar-SA"/>
        </w:rPr>
        <w:t xml:space="preserve"> سيطلب من الشركة </w:t>
      </w:r>
      <w:r w:rsidR="004016C7" w:rsidRPr="00F353CB">
        <w:rPr>
          <w:rFonts w:hint="cs"/>
          <w:sz w:val="24"/>
          <w:rtl/>
          <w:lang w:bidi="ar-SA"/>
        </w:rPr>
        <w:t>أن</w:t>
      </w:r>
      <w:r w:rsidR="00331BFF" w:rsidRPr="00F353CB">
        <w:rPr>
          <w:rFonts w:hint="cs"/>
          <w:sz w:val="24"/>
          <w:rtl/>
          <w:lang w:bidi="ar-SA"/>
        </w:rPr>
        <w:t xml:space="preserve"> تعرض نماذج لتطبيقات للهواتف محمولة التي نفذتها لصالح زبائن الذي هم تنظيمات كبيرة, شركات من مجال الصحة </w:t>
      </w:r>
      <w:r w:rsidR="004016C7" w:rsidRPr="00F353CB">
        <w:rPr>
          <w:rFonts w:hint="cs"/>
          <w:sz w:val="24"/>
          <w:rtl/>
          <w:lang w:bidi="ar-SA"/>
        </w:rPr>
        <w:t>أو</w:t>
      </w:r>
      <w:r w:rsidR="00331BFF" w:rsidRPr="00F353CB">
        <w:rPr>
          <w:rFonts w:hint="cs"/>
          <w:sz w:val="24"/>
          <w:rtl/>
          <w:lang w:bidi="ar-SA"/>
        </w:rPr>
        <w:t xml:space="preserve"> شركات حكومية. على الشركة </w:t>
      </w:r>
      <w:r w:rsidR="004016C7" w:rsidRPr="00F353CB">
        <w:rPr>
          <w:rFonts w:hint="cs"/>
          <w:sz w:val="24"/>
          <w:rtl/>
          <w:lang w:bidi="ar-SA"/>
        </w:rPr>
        <w:t>أن</w:t>
      </w:r>
      <w:r w:rsidR="00331BFF" w:rsidRPr="00F353CB">
        <w:rPr>
          <w:rFonts w:hint="cs"/>
          <w:sz w:val="24"/>
          <w:rtl/>
          <w:lang w:bidi="ar-SA"/>
        </w:rPr>
        <w:t xml:space="preserve"> تعرض معطيات ما لا يقل عن 5 تطبيقات التي انشئتها في الماضي ولا تزال تعمل على </w:t>
      </w:r>
      <w:r w:rsidR="004016C7" w:rsidRPr="00F353CB">
        <w:rPr>
          <w:rFonts w:hint="cs"/>
          <w:sz w:val="24"/>
          <w:rtl/>
          <w:lang w:bidi="ar-SA"/>
        </w:rPr>
        <w:t>أجهزة</w:t>
      </w:r>
      <w:r w:rsidR="00331BFF" w:rsidRPr="00F353CB">
        <w:rPr>
          <w:rFonts w:hint="cs"/>
          <w:sz w:val="24"/>
          <w:rtl/>
          <w:lang w:bidi="ar-SA"/>
        </w:rPr>
        <w:t xml:space="preserve"> أيفون وأندرويود, </w:t>
      </w:r>
      <w:r w:rsidR="00F353CB" w:rsidRPr="00F353CB">
        <w:rPr>
          <w:rFonts w:cstheme="minorBidi" w:hint="cs"/>
          <w:rtl/>
          <w:lang w:bidi="ar-SA"/>
        </w:rPr>
        <w:t xml:space="preserve">وجود التصريحات المطلوبة </w:t>
      </w:r>
      <w:r w:rsidR="00F353CB" w:rsidRPr="00F353CB">
        <w:rPr>
          <w:rFonts w:cstheme="minorBidi"/>
          <w:sz w:val="24"/>
          <w:rtl/>
          <w:lang w:bidi="ar-SA"/>
        </w:rPr>
        <w:t>وفقا لقانون صفقات الهيئات العمومية (تطبيق إدارة حسابات ودفع ملزمات الضرائب</w:t>
      </w:r>
      <w:r w:rsidR="00F353CB" w:rsidRPr="00F353CB">
        <w:rPr>
          <w:rFonts w:cstheme="minorBidi" w:hint="cs"/>
          <w:sz w:val="24"/>
          <w:rtl/>
          <w:lang w:bidi="ar-SA"/>
        </w:rPr>
        <w:t xml:space="preserve"> </w:t>
      </w:r>
      <w:r w:rsidR="00F353CB" w:rsidRPr="00F353CB">
        <w:rPr>
          <w:rFonts w:cstheme="minorBidi"/>
          <w:sz w:val="24"/>
          <w:rtl/>
          <w:lang w:bidi="ar-SA"/>
        </w:rPr>
        <w:t>لسنة – 1976</w:t>
      </w:r>
      <w:r w:rsidR="00F353CB" w:rsidRPr="00F353CB">
        <w:rPr>
          <w:rFonts w:hint="cs"/>
          <w:sz w:val="24"/>
          <w:rtl/>
          <w:lang w:bidi="ar-SA"/>
        </w:rPr>
        <w:t>).</w:t>
      </w:r>
    </w:p>
    <w:p w:rsidR="00A74CFB" w:rsidRPr="003A2583" w:rsidRDefault="00A74CFB" w:rsidP="00A74CFB">
      <w:pPr>
        <w:numPr>
          <w:ilvl w:val="0"/>
          <w:numId w:val="2"/>
        </w:numPr>
        <w:tabs>
          <w:tab w:val="left" w:pos="567"/>
        </w:tabs>
        <w:spacing w:after="0" w:line="360" w:lineRule="auto"/>
        <w:contextualSpacing/>
        <w:rPr>
          <w:sz w:val="24"/>
          <w:lang w:bidi="ar-SA"/>
        </w:rPr>
      </w:pPr>
      <w:r>
        <w:rPr>
          <w:rFonts w:cs="Times New Roman" w:hint="cs"/>
          <w:sz w:val="24"/>
          <w:rtl/>
          <w:lang w:bidi="ar-SA"/>
        </w:rPr>
        <w:t>مقدم العرض لا يتواجد بإجراءات تفكيك أو إفلاس (مقدم العرض سيقدم تصريح محامي أو محاسب للمصادقة على المذكور أعلاه).</w:t>
      </w:r>
    </w:p>
    <w:p w:rsidR="00A74CFB" w:rsidRDefault="00A74CFB" w:rsidP="00A74CFB">
      <w:pPr>
        <w:numPr>
          <w:ilvl w:val="0"/>
          <w:numId w:val="2"/>
        </w:numPr>
        <w:tabs>
          <w:tab w:val="left" w:pos="567"/>
        </w:tabs>
        <w:spacing w:after="0" w:line="360" w:lineRule="auto"/>
        <w:contextualSpacing/>
        <w:rPr>
          <w:sz w:val="24"/>
          <w:lang w:bidi="ar-SA"/>
        </w:rPr>
      </w:pPr>
      <w:r>
        <w:rPr>
          <w:rFonts w:cs="Times New Roman" w:hint="cs"/>
          <w:sz w:val="24"/>
          <w:rtl/>
          <w:lang w:bidi="ar-SA"/>
        </w:rPr>
        <w:t>التزام بالإجابة على جميع متطلبات المناقصة بدون استثناء.</w:t>
      </w:r>
    </w:p>
    <w:p w:rsidR="00F353CB" w:rsidRPr="00805A73" w:rsidRDefault="004016C7" w:rsidP="00A74CFB">
      <w:pPr>
        <w:numPr>
          <w:ilvl w:val="0"/>
          <w:numId w:val="2"/>
        </w:numPr>
        <w:tabs>
          <w:tab w:val="left" w:pos="567"/>
        </w:tabs>
        <w:spacing w:after="0" w:line="360" w:lineRule="auto"/>
        <w:contextualSpacing/>
        <w:rPr>
          <w:sz w:val="24"/>
          <w:lang w:bidi="ar-SA"/>
        </w:rPr>
      </w:pPr>
      <w:r>
        <w:rPr>
          <w:rFonts w:hint="cs"/>
          <w:sz w:val="24"/>
          <w:rtl/>
          <w:lang w:bidi="ar-SA"/>
        </w:rPr>
        <w:t>إرفاق</w:t>
      </w:r>
      <w:r w:rsidR="00F353CB">
        <w:rPr>
          <w:rFonts w:hint="cs"/>
          <w:sz w:val="24"/>
          <w:rtl/>
          <w:lang w:bidi="ar-SA"/>
        </w:rPr>
        <w:t xml:space="preserve"> استمارة موقعة لالتزام مقدم العرض </w:t>
      </w:r>
      <w:r w:rsidR="00F353CB">
        <w:rPr>
          <w:sz w:val="24"/>
          <w:rtl/>
          <w:lang w:bidi="ar-SA"/>
        </w:rPr>
        <w:t>–</w:t>
      </w:r>
      <w:r w:rsidR="00F353CB">
        <w:rPr>
          <w:rFonts w:hint="cs"/>
          <w:sz w:val="24"/>
          <w:rtl/>
          <w:lang w:bidi="ar-SA"/>
        </w:rPr>
        <w:t xml:space="preserve"> ملحق د.</w:t>
      </w:r>
    </w:p>
    <w:p w:rsidR="00C1224F" w:rsidRPr="001A2EBA" w:rsidRDefault="00C1224F" w:rsidP="00C1224F">
      <w:pPr>
        <w:spacing w:line="240" w:lineRule="auto"/>
        <w:ind w:left="1423"/>
        <w:contextualSpacing/>
        <w:rPr>
          <w:rFonts w:ascii="Times New Roman" w:eastAsia="Times New Roman" w:hAnsi="Times New Roman" w:cs="David"/>
          <w:sz w:val="20"/>
          <w:szCs w:val="24"/>
          <w:lang w:eastAsia="he-IL"/>
        </w:rPr>
      </w:pPr>
    </w:p>
    <w:p w:rsidR="00A74CFB" w:rsidRPr="003A2583" w:rsidRDefault="00A74CFB" w:rsidP="00A74CFB">
      <w:pPr>
        <w:numPr>
          <w:ilvl w:val="0"/>
          <w:numId w:val="3"/>
        </w:numPr>
        <w:spacing w:after="0" w:line="240" w:lineRule="auto"/>
      </w:pPr>
      <w:r>
        <w:rPr>
          <w:rFonts w:cstheme="minorBidi" w:hint="cs"/>
          <w:rtl/>
          <w:lang w:bidi="ar-SA"/>
        </w:rPr>
        <w:t xml:space="preserve">مقدم عرض الذي لم يحقق جميع تفاصيل العرض </w:t>
      </w:r>
      <w:r>
        <w:rPr>
          <w:rFonts w:cstheme="minorBidi"/>
          <w:rtl/>
          <w:lang w:bidi="ar-SA"/>
        </w:rPr>
        <w:t>–</w:t>
      </w:r>
      <w:r>
        <w:rPr>
          <w:rFonts w:cstheme="minorBidi" w:hint="cs"/>
          <w:rtl/>
          <w:lang w:bidi="ar-SA"/>
        </w:rPr>
        <w:t xml:space="preserve"> للجنة يحفظ الحق في عدم البت في عرضه.</w:t>
      </w:r>
    </w:p>
    <w:p w:rsidR="00A74CFB" w:rsidRDefault="00A74CFB" w:rsidP="00A74CFB">
      <w:pPr>
        <w:pStyle w:val="a3"/>
        <w:rPr>
          <w:rtl/>
        </w:rPr>
      </w:pPr>
    </w:p>
    <w:p w:rsidR="00A74CFB" w:rsidRDefault="00A74CFB" w:rsidP="00A74CFB">
      <w:pPr>
        <w:numPr>
          <w:ilvl w:val="0"/>
          <w:numId w:val="3"/>
        </w:numPr>
        <w:spacing w:after="0" w:line="240" w:lineRule="auto"/>
        <w:ind w:right="360"/>
        <w:rPr>
          <w:rtl/>
        </w:rPr>
      </w:pPr>
      <w:r w:rsidRPr="00114BF2">
        <w:rPr>
          <w:rFonts w:cstheme="minorBidi" w:hint="cs"/>
          <w:rtl/>
          <w:lang w:bidi="ar-SA"/>
        </w:rPr>
        <w:t xml:space="preserve">لتلقي تفاصيل وتوضيحات يمكن التوجه إلى قسم المناقصات على تلفون رقم: </w:t>
      </w:r>
      <w:r w:rsidRPr="004B7CED">
        <w:rPr>
          <w:rFonts w:hint="cs"/>
          <w:rtl/>
        </w:rPr>
        <w:t>6974883- 03</w:t>
      </w:r>
      <w:r>
        <w:rPr>
          <w:rFonts w:hint="cs"/>
          <w:rtl/>
        </w:rPr>
        <w:t>.</w:t>
      </w:r>
    </w:p>
    <w:p w:rsidR="00C1224F" w:rsidRPr="001A2EBA" w:rsidRDefault="00C1224F" w:rsidP="00C1224F">
      <w:pPr>
        <w:spacing w:after="0" w:line="240" w:lineRule="auto"/>
        <w:ind w:left="720" w:right="1080"/>
        <w:contextualSpacing/>
        <w:rPr>
          <w:rFonts w:ascii="Times New Roman" w:eastAsia="Times New Roman" w:hAnsi="Times New Roman" w:cs="David"/>
          <w:sz w:val="20"/>
          <w:szCs w:val="24"/>
          <w:lang w:eastAsia="he-IL"/>
        </w:rPr>
      </w:pPr>
    </w:p>
    <w:p w:rsidR="00C1224F" w:rsidRPr="001A2EBA" w:rsidRDefault="00C1224F" w:rsidP="00C1224F">
      <w:pPr>
        <w:spacing w:after="0" w:line="240" w:lineRule="auto"/>
        <w:ind w:left="720" w:right="1080"/>
        <w:contextualSpacing/>
        <w:rPr>
          <w:rFonts w:ascii="Times New Roman" w:eastAsia="Times New Roman" w:hAnsi="Times New Roman" w:cs="David"/>
          <w:sz w:val="20"/>
          <w:szCs w:val="24"/>
          <w:rtl/>
          <w:lang w:eastAsia="he-IL"/>
        </w:rPr>
      </w:pPr>
    </w:p>
    <w:p w:rsidR="00C1224F" w:rsidRPr="001A2EBA" w:rsidRDefault="001F3D74" w:rsidP="00C1224F">
      <w:pPr>
        <w:spacing w:after="0" w:line="240" w:lineRule="auto"/>
        <w:rPr>
          <w:rFonts w:ascii="Times New Roman" w:eastAsia="Times New Roman" w:hAnsi="Times New Roman" w:cs="David"/>
          <w:sz w:val="28"/>
          <w:szCs w:val="28"/>
          <w:rtl/>
        </w:rPr>
      </w:pPr>
      <w:r w:rsidRPr="001F3D74">
        <w:rPr>
          <w:rFonts w:ascii="Times New Roman" w:eastAsia="Times New Roman" w:hAnsi="Times New Roman" w:cs="Times New Roman"/>
          <w:noProof/>
          <w:sz w:val="24"/>
          <w:szCs w:val="24"/>
          <w:rtl/>
        </w:rPr>
        <w:pict>
          <v:rect id="Rectangle 1" o:spid="_x0000_s1026" style="position:absolute;left:0;text-align:left;margin-left:-54pt;margin-top:8.65pt;width:7in;height:2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style="mso-next-textbox:#Rectangle 1">
              <w:txbxContent>
                <w:p w:rsidR="00A74CFB" w:rsidRPr="007B208F" w:rsidRDefault="00A74CFB" w:rsidP="00A74CFB">
                  <w:pPr>
                    <w:jc w:val="center"/>
                  </w:pPr>
                  <w:r>
                    <w:rPr>
                      <w:rFonts w:cstheme="minorBidi" w:hint="cs"/>
                      <w:b/>
                      <w:bCs/>
                      <w:rtl/>
                      <w:lang w:bidi="ar-SA"/>
                    </w:rPr>
                    <w:t>في حالة وجود تناقض بين صيغة الإعلان وبين مضمون مستندات المناقصة يتغلب المذكور في مستندات المناقصة</w:t>
                  </w:r>
                  <w:r w:rsidRPr="007B208F">
                    <w:rPr>
                      <w:rFonts w:hint="cs"/>
                      <w:b/>
                      <w:bCs/>
                      <w:rtl/>
                    </w:rPr>
                    <w:t>.</w:t>
                  </w:r>
                </w:p>
                <w:p w:rsidR="00C1224F" w:rsidRPr="00A74CFB" w:rsidRDefault="00C1224F" w:rsidP="00A74CFB"/>
              </w:txbxContent>
            </v:textbox>
          </v:rect>
        </w:pict>
      </w:r>
    </w:p>
    <w:p w:rsidR="00C1224F" w:rsidRPr="001A2EBA" w:rsidRDefault="00C1224F" w:rsidP="00C1224F">
      <w:pPr>
        <w:spacing w:after="0" w:line="240" w:lineRule="auto"/>
        <w:rPr>
          <w:rFonts w:ascii="Times New Roman" w:eastAsia="Times New Roman" w:hAnsi="Times New Roman" w:cs="David"/>
          <w:sz w:val="28"/>
          <w:szCs w:val="28"/>
          <w:rtl/>
        </w:rPr>
      </w:pPr>
    </w:p>
    <w:p w:rsidR="00C1224F" w:rsidRPr="001A2EBA" w:rsidRDefault="00C1224F" w:rsidP="00C1224F">
      <w:pPr>
        <w:spacing w:after="0" w:line="240" w:lineRule="auto"/>
        <w:rPr>
          <w:rFonts w:ascii="Times New Roman" w:eastAsia="Times New Roman" w:hAnsi="Times New Roman" w:cs="David"/>
          <w:sz w:val="28"/>
          <w:szCs w:val="28"/>
          <w:rtl/>
        </w:rPr>
      </w:pPr>
      <w:r w:rsidRPr="001A2EBA">
        <w:rPr>
          <w:rFonts w:ascii="Times New Roman" w:eastAsia="Times New Roman" w:hAnsi="Times New Roman" w:cs="David"/>
          <w:sz w:val="28"/>
          <w:szCs w:val="28"/>
          <w:rtl/>
        </w:rPr>
        <w:tab/>
      </w:r>
      <w:r w:rsidRPr="001A2EBA">
        <w:rPr>
          <w:rFonts w:ascii="Times New Roman" w:eastAsia="Times New Roman" w:hAnsi="Times New Roman" w:cs="David"/>
          <w:sz w:val="28"/>
          <w:szCs w:val="28"/>
          <w:rtl/>
        </w:rPr>
        <w:tab/>
      </w:r>
      <w:r w:rsidRPr="001A2EBA">
        <w:rPr>
          <w:rFonts w:ascii="Times New Roman" w:eastAsia="Times New Roman" w:hAnsi="Times New Roman" w:cs="David"/>
          <w:sz w:val="28"/>
          <w:szCs w:val="28"/>
          <w:rtl/>
        </w:rPr>
        <w:tab/>
      </w:r>
      <w:r w:rsidRPr="001A2EBA">
        <w:rPr>
          <w:rFonts w:ascii="Times New Roman" w:eastAsia="Times New Roman" w:hAnsi="Times New Roman" w:cs="David"/>
          <w:sz w:val="28"/>
          <w:szCs w:val="28"/>
          <w:rtl/>
        </w:rPr>
        <w:tab/>
      </w:r>
      <w:r w:rsidRPr="001A2EBA">
        <w:rPr>
          <w:rFonts w:ascii="Times New Roman" w:eastAsia="Times New Roman" w:hAnsi="Times New Roman" w:cs="David"/>
          <w:sz w:val="28"/>
          <w:szCs w:val="28"/>
          <w:rtl/>
        </w:rPr>
        <w:tab/>
      </w:r>
      <w:r w:rsidRPr="001A2EBA">
        <w:rPr>
          <w:rFonts w:ascii="Times New Roman" w:eastAsia="Times New Roman" w:hAnsi="Times New Roman" w:cs="David"/>
          <w:sz w:val="28"/>
          <w:szCs w:val="28"/>
          <w:rtl/>
        </w:rPr>
        <w:tab/>
      </w:r>
    </w:p>
    <w:p w:rsidR="00A74CFB" w:rsidRDefault="00C1224F" w:rsidP="00A74CFB">
      <w:pPr>
        <w:rPr>
          <w:rFonts w:cstheme="minorBidi"/>
          <w:rtl/>
          <w:lang w:bidi="ar-SA"/>
        </w:rPr>
      </w:pPr>
      <w:r w:rsidRPr="001A2EBA">
        <w:rPr>
          <w:rFonts w:ascii="Times New Roman" w:eastAsia="Times New Roman" w:hAnsi="Times New Roman" w:cs="David" w:hint="cs"/>
          <w:sz w:val="28"/>
          <w:szCs w:val="28"/>
          <w:rtl/>
        </w:rPr>
        <w:tab/>
      </w:r>
      <w:r w:rsidRPr="001A2EBA">
        <w:rPr>
          <w:rFonts w:ascii="Times New Roman" w:eastAsia="Times New Roman" w:hAnsi="Times New Roman" w:cs="David" w:hint="cs"/>
          <w:sz w:val="28"/>
          <w:szCs w:val="28"/>
          <w:rtl/>
        </w:rPr>
        <w:tab/>
      </w:r>
      <w:r w:rsidRPr="001A2EBA">
        <w:rPr>
          <w:rFonts w:ascii="Times New Roman" w:eastAsia="Times New Roman" w:hAnsi="Times New Roman" w:cs="David" w:hint="cs"/>
          <w:sz w:val="28"/>
          <w:szCs w:val="28"/>
          <w:rtl/>
        </w:rPr>
        <w:tab/>
      </w:r>
      <w:r w:rsidRPr="001A2EBA">
        <w:rPr>
          <w:rFonts w:ascii="Times New Roman" w:eastAsia="Times New Roman" w:hAnsi="Times New Roman" w:cs="David" w:hint="cs"/>
          <w:sz w:val="28"/>
          <w:szCs w:val="28"/>
          <w:rtl/>
        </w:rPr>
        <w:tab/>
      </w:r>
      <w:r w:rsidRPr="001A2EBA">
        <w:rPr>
          <w:rFonts w:ascii="Times New Roman" w:eastAsia="Times New Roman" w:hAnsi="Times New Roman" w:cs="David" w:hint="cs"/>
          <w:sz w:val="28"/>
          <w:szCs w:val="28"/>
          <w:rtl/>
        </w:rPr>
        <w:tab/>
      </w:r>
      <w:r w:rsidRPr="001A2EBA">
        <w:rPr>
          <w:rFonts w:ascii="Times New Roman" w:eastAsia="Times New Roman" w:hAnsi="Times New Roman" w:cs="David" w:hint="cs"/>
          <w:sz w:val="28"/>
          <w:szCs w:val="28"/>
          <w:rtl/>
        </w:rPr>
        <w:tab/>
      </w:r>
      <w:r w:rsidRPr="001A2EBA">
        <w:rPr>
          <w:rFonts w:ascii="Times New Roman" w:eastAsia="Times New Roman" w:hAnsi="Times New Roman" w:cs="David"/>
          <w:sz w:val="28"/>
          <w:szCs w:val="28"/>
          <w:rtl/>
        </w:rPr>
        <w:tab/>
      </w:r>
      <w:r w:rsidRPr="001A2EBA">
        <w:rPr>
          <w:rFonts w:ascii="Times New Roman" w:eastAsia="Times New Roman" w:hAnsi="Times New Roman" w:cs="David"/>
          <w:sz w:val="20"/>
          <w:szCs w:val="24"/>
          <w:rtl/>
          <w:lang w:eastAsia="he-IL"/>
        </w:rPr>
        <w:tab/>
      </w:r>
      <w:r w:rsidRPr="001A2EBA">
        <w:rPr>
          <w:rFonts w:ascii="Times New Roman" w:eastAsia="Times New Roman" w:hAnsi="Times New Roman" w:cs="David"/>
          <w:sz w:val="20"/>
          <w:szCs w:val="24"/>
          <w:rtl/>
          <w:lang w:eastAsia="he-IL"/>
        </w:rPr>
        <w:tab/>
      </w:r>
      <w:r w:rsidR="00A74CFB">
        <w:rPr>
          <w:rFonts w:cstheme="minorBidi" w:hint="cs"/>
          <w:rtl/>
          <w:lang w:bidi="ar-SA"/>
        </w:rPr>
        <w:t>هاليفي يورام</w:t>
      </w:r>
    </w:p>
    <w:p w:rsidR="00A74CFB" w:rsidRPr="00777A73" w:rsidRDefault="00A74CFB" w:rsidP="00A74CFB">
      <w:pPr>
        <w:rPr>
          <w:rFonts w:cstheme="minorBidi"/>
          <w:rtl/>
          <w:lang w:bidi="ar-SA"/>
        </w:rPr>
      </w:pPr>
      <w:r>
        <w:rPr>
          <w:rFonts w:cstheme="minorBidi" w:hint="cs"/>
          <w:rtl/>
          <w:lang w:bidi="ar-SA"/>
        </w:rPr>
        <w:tab/>
      </w:r>
      <w:r>
        <w:rPr>
          <w:rFonts w:cstheme="minorBidi" w:hint="cs"/>
          <w:rtl/>
          <w:lang w:bidi="ar-SA"/>
        </w:rPr>
        <w:tab/>
      </w:r>
      <w:r>
        <w:rPr>
          <w:rFonts w:cstheme="minorBidi" w:hint="cs"/>
          <w:rtl/>
          <w:lang w:bidi="ar-SA"/>
        </w:rPr>
        <w:tab/>
      </w:r>
      <w:r>
        <w:rPr>
          <w:rFonts w:cstheme="minorBidi" w:hint="cs"/>
          <w:rtl/>
          <w:lang w:bidi="ar-SA"/>
        </w:rPr>
        <w:tab/>
      </w:r>
      <w:r>
        <w:rPr>
          <w:rFonts w:cstheme="minorBidi" w:hint="cs"/>
          <w:rtl/>
          <w:lang w:bidi="ar-SA"/>
        </w:rPr>
        <w:tab/>
      </w:r>
      <w:r>
        <w:rPr>
          <w:rFonts w:cstheme="minorBidi" w:hint="cs"/>
          <w:rtl/>
          <w:lang w:bidi="ar-SA"/>
        </w:rPr>
        <w:tab/>
      </w:r>
      <w:r>
        <w:rPr>
          <w:rFonts w:cstheme="minorBidi" w:hint="cs"/>
          <w:rtl/>
          <w:lang w:bidi="ar-SA"/>
        </w:rPr>
        <w:tab/>
      </w:r>
      <w:r>
        <w:rPr>
          <w:rFonts w:cstheme="minorBidi" w:hint="cs"/>
          <w:rtl/>
          <w:lang w:bidi="ar-SA"/>
        </w:rPr>
        <w:tab/>
      </w:r>
      <w:r>
        <w:rPr>
          <w:rFonts w:cstheme="minorBidi" w:hint="cs"/>
          <w:rtl/>
          <w:lang w:bidi="ar-SA"/>
        </w:rPr>
        <w:tab/>
        <w:t>مدير قسم المناقصات</w:t>
      </w:r>
    </w:p>
    <w:p w:rsidR="00EA60B1" w:rsidRDefault="00EA60B1" w:rsidP="00A74CFB">
      <w:pPr>
        <w:spacing w:after="0" w:line="240" w:lineRule="auto"/>
      </w:pP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E3586"/>
    <w:multiLevelType w:val="hybridMultilevel"/>
    <w:tmpl w:val="D22208BC"/>
    <w:lvl w:ilvl="0" w:tplc="1AD25ED4">
      <w:start w:val="1"/>
      <w:numFmt w:val="arabicAbjad"/>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4314FD2"/>
    <w:multiLevelType w:val="hybridMultilevel"/>
    <w:tmpl w:val="64F6B64A"/>
    <w:lvl w:ilvl="0" w:tplc="1AD25ED4">
      <w:start w:val="1"/>
      <w:numFmt w:val="arabicAbjad"/>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nsid w:val="28DC3C7C"/>
    <w:multiLevelType w:val="hybridMultilevel"/>
    <w:tmpl w:val="A978D4B8"/>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55EE599B"/>
    <w:multiLevelType w:val="hybridMultilevel"/>
    <w:tmpl w:val="D822472C"/>
    <w:lvl w:ilvl="0" w:tplc="E256AD74">
      <w:start w:val="1"/>
      <w:numFmt w:val="decimal"/>
      <w:lvlText w:val="%1."/>
      <w:lvlJc w:val="left"/>
      <w:pPr>
        <w:tabs>
          <w:tab w:val="num" w:pos="720"/>
        </w:tabs>
        <w:ind w:left="720" w:hanging="360"/>
      </w:pPr>
      <w:rPr>
        <w:rFonts w:ascii="Calibri" w:eastAsia="Calibri" w:hAnsi="Calibri" w:cstheme="minorBidi"/>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efaultTabStop w:val="720"/>
  <w:characterSpacingControl w:val="doNotCompress"/>
  <w:compat/>
  <w:rsids>
    <w:rsidRoot w:val="00C1224F"/>
    <w:rsid w:val="00067DB4"/>
    <w:rsid w:val="001F3D74"/>
    <w:rsid w:val="002038D4"/>
    <w:rsid w:val="00331BFF"/>
    <w:rsid w:val="004016C7"/>
    <w:rsid w:val="00587060"/>
    <w:rsid w:val="006D5C35"/>
    <w:rsid w:val="00A74CFB"/>
    <w:rsid w:val="00C1224F"/>
    <w:rsid w:val="00CE75DB"/>
    <w:rsid w:val="00D65DCA"/>
    <w:rsid w:val="00E615BE"/>
    <w:rsid w:val="00EA60B1"/>
    <w:rsid w:val="00F353CB"/>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224F"/>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4CFB"/>
    <w:pPr>
      <w:spacing w:after="0" w:line="240" w:lineRule="auto"/>
      <w:ind w:left="720"/>
    </w:pPr>
    <w:rPr>
      <w:rFonts w:ascii="Times New Roman" w:eastAsia="Times New Roman" w:hAnsi="Times New Roman" w:cs="David"/>
      <w:sz w:val="20"/>
      <w:szCs w:val="24"/>
      <w:lang w:eastAsia="he-IL"/>
    </w:rPr>
  </w:style>
  <w:style w:type="character" w:styleId="Hyperlink">
    <w:name w:val="Hyperlink"/>
    <w:basedOn w:val="a0"/>
    <w:uiPriority w:val="99"/>
    <w:rsid w:val="00A74CFB"/>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433</Words>
  <Characters>2169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2</cp:revision>
  <dcterms:created xsi:type="dcterms:W3CDTF">2013-07-11T07:11:00Z</dcterms:created>
  <dcterms:modified xsi:type="dcterms:W3CDTF">2013-07-11T07:11:00Z</dcterms:modified>
</cp:coreProperties>
</file>